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28"/>
          <w:szCs w:val="28"/>
        </w:rPr>
        <w:t>Forum 2015 où nous serons présents – N’hésitez pas à venir nous rencontrer.</w:t>
      </w:r>
    </w:p>
    <w:p>
      <w:pPr>
        <w:pStyle w:val="style0"/>
      </w:pPr>
      <w:r>
        <w:rPr/>
      </w:r>
    </w:p>
    <w:tbl>
      <w:tblPr>
        <w:jc w:val="left"/>
        <w:tblInd w:type="dxa" w:w="0"/>
        <w:tblBorders>
          <w:top w:color="4F81BD" w:space="0" w:sz="8" w:val="single"/>
          <w:left w:color="4F81BD" w:space="0" w:sz="8" w:val="single"/>
          <w:bottom w:val="none"/>
          <w:insideH w:val="none"/>
          <w:right w:val="none"/>
          <w:insideV w:val="none"/>
        </w:tblBorders>
        <w:tblCellMar>
          <w:top w:type="dxa" w:w="0"/>
          <w:left w:type="dxa" w:w="107"/>
          <w:bottom w:type="dxa" w:w="0"/>
          <w:right w:type="dxa" w:w="108"/>
        </w:tblCellMar>
      </w:tblPr>
      <w:tblGrid>
        <w:gridCol w:w="4605"/>
        <w:gridCol w:w="4605"/>
      </w:tblGrid>
      <w:tr>
        <w:trPr>
          <w:cantSplit w:val="false"/>
        </w:trPr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val="none"/>
              <w:right w:val="none"/>
            </w:tcBorders>
            <w:shd w:fill="4F81BD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FFFFFF"/>
              </w:rPr>
              <w:t>Dates / Horaires</w:t>
            </w:r>
          </w:p>
        </w:tc>
        <w:tc>
          <w:tcPr>
            <w:tcW w:type="dxa" w:w="4605"/>
            <w:tcBorders>
              <w:top w:color="4F81BD" w:space="0" w:sz="8" w:val="single"/>
              <w:left w:val="none"/>
              <w:bottom w:val="none"/>
              <w:right w:color="4F81BD" w:space="0" w:sz="8" w:val="single"/>
            </w:tcBorders>
            <w:shd w:fill="4F81BD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  <w:color w:val="FFFFFF"/>
              </w:rPr>
              <w:t>Lieux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Samedi 17 janvier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8h30 à 18h</w:t>
            </w:r>
          </w:p>
        </w:tc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Salon FOROMAP – Le Quartz - Brest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val="none"/>
              <w:left w:color="4F81BD" w:space="0" w:sz="8" w:val="single"/>
              <w:bottom w:val="none"/>
              <w:right w:val="non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Samedi 31 janvier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8h à 13h</w:t>
            </w:r>
          </w:p>
        </w:tc>
        <w:tc>
          <w:tcPr>
            <w:tcW w:type="dxa" w:w="4605"/>
            <w:tcBorders>
              <w:top w:val="none"/>
              <w:left w:val="none"/>
              <w:bottom w:val="none"/>
              <w:right w:color="4F81BD" w:space="0" w:sz="8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Forum des Métiers – Collège Beg Avel - Carhaix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Samedi 31 janvier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8h30 à 13h</w:t>
            </w:r>
          </w:p>
        </w:tc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Forum Trajectoires – Salle Kerloïs - Goue</w:t>
            </w:r>
            <w:r>
              <w:rPr/>
              <w:t>s</w:t>
            </w:r>
            <w:r>
              <w:rPr/>
              <w:t>nou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val="none"/>
              <w:left w:color="4F81BD" w:space="0" w:sz="8" w:val="single"/>
              <w:bottom w:val="none"/>
              <w:right w:val="non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Vendredi 27 février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8h30 à 18h</w:t>
            </w:r>
          </w:p>
        </w:tc>
        <w:tc>
          <w:tcPr>
            <w:tcW w:type="dxa" w:w="4605"/>
            <w:tcBorders>
              <w:top w:val="none"/>
              <w:left w:val="none"/>
              <w:bottom w:val="none"/>
              <w:right w:color="4F81BD" w:space="0" w:sz="8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Forum à l’Eréa Louise Michel - Quimper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Samedi 28 février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8h à 13h</w:t>
            </w:r>
          </w:p>
        </w:tc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Forum des Métiers – Collège du Château - Morlaix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val="none"/>
              <w:left w:color="4F81BD" w:space="0" w:sz="8" w:val="single"/>
              <w:bottom w:val="none"/>
              <w:right w:val="non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Vendredi 13 mars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12h à 22h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Samedi 14 mars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10h à 20h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Dimanche 15 mars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10h à 20h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Lundi 16 mars 2015-01-14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10h à 18h</w:t>
            </w:r>
          </w:p>
        </w:tc>
        <w:tc>
          <w:tcPr>
            <w:tcW w:type="dxa" w:w="4605"/>
            <w:tcBorders>
              <w:top w:val="none"/>
              <w:left w:val="none"/>
              <w:bottom w:val="none"/>
              <w:right w:color="4F81BD" w:space="0" w:sz="8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Salon « Festival Artisan » - Parc des expositions - Quimper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Samedi 28 mars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9h30 à 18h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Dimanche 29 mars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10h à 18h</w:t>
            </w:r>
          </w:p>
        </w:tc>
        <w:tc>
          <w:tcPr>
            <w:tcW w:type="dxa" w:w="4605"/>
            <w:tcBorders>
              <w:top w:color="4F81BD" w:space="0" w:sz="8" w:val="single"/>
              <w:left w:color="4F81BD" w:space="0" w:sz="8" w:val="single"/>
              <w:bottom w:color="4F81BD" w:space="0" w:sz="8" w:val="single"/>
              <w:right w:color="4F81BD" w:space="0" w:sz="8" w:val="singl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Forum à Melgven – Salle Polyvalente</w:t>
            </w:r>
          </w:p>
        </w:tc>
      </w:tr>
      <w:tr>
        <w:trPr>
          <w:cantSplit w:val="false"/>
        </w:trPr>
        <w:tc>
          <w:tcPr>
            <w:tcW w:type="dxa" w:w="4605"/>
            <w:tcBorders>
              <w:top w:val="none"/>
              <w:left w:color="4F81BD" w:space="0" w:sz="8" w:val="single"/>
              <w:bottom w:color="4F81BD" w:space="0" w:sz="8" w:val="single"/>
              <w:right w:val="none"/>
            </w:tcBorders>
            <w:shd w:fill="auto" w:val="clear"/>
            <w:tcMar>
              <w:left w:type="dxa" w:w="107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Samedi 28 mars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8h30 à 18h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Dimanche 29 mars 2015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b/>
                <w:bCs/>
              </w:rPr>
              <w:t>de 10h à 18h</w:t>
            </w:r>
          </w:p>
        </w:tc>
        <w:tc>
          <w:tcPr>
            <w:tcW w:type="dxa" w:w="4605"/>
            <w:tcBorders>
              <w:top w:val="none"/>
              <w:left w:val="none"/>
              <w:bottom w:color="4F81BD" w:space="0" w:sz="8" w:val="single"/>
              <w:right w:color="4F81BD" w:space="0" w:sz="8" w:val="single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  <w:t>Salon ABC – Parc des expo  Glenmor - Carhaix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Style par défaut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2015-01-14T11:26:00.00Z</dcterms:created>
  <dc:creator>sec</dc:creator>
  <cp:lastModifiedBy>sec</cp:lastModifiedBy>
  <dcterms:modified xsi:type="dcterms:W3CDTF">2015-01-14T11:26:00.00Z</dcterms:modified>
  <cp:revision>2</cp:revision>
</cp:coreProperties>
</file>